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02658C">
        <w:rPr>
          <w:rFonts w:hint="eastAsia"/>
          <w:b/>
          <w:sz w:val="36"/>
          <w:szCs w:val="36"/>
        </w:rPr>
        <w:t>十</w:t>
      </w:r>
      <w:r w:rsidR="008C3577">
        <w:rPr>
          <w:rFonts w:hint="eastAsia"/>
          <w:b/>
          <w:sz w:val="36"/>
          <w:szCs w:val="36"/>
        </w:rPr>
        <w:t>二</w:t>
      </w:r>
      <w:r w:rsidRPr="00F92362">
        <w:rPr>
          <w:b/>
          <w:sz w:val="36"/>
          <w:szCs w:val="36"/>
        </w:rPr>
        <w:t>月</w:t>
      </w:r>
      <w:r w:rsidR="00E01D28">
        <w:rPr>
          <w:rFonts w:hint="eastAsia"/>
          <w:b/>
          <w:sz w:val="36"/>
          <w:szCs w:val="36"/>
        </w:rPr>
        <w:t>二</w:t>
      </w:r>
      <w:r w:rsidR="008C3577">
        <w:rPr>
          <w:rFonts w:hint="eastAsia"/>
          <w:b/>
          <w:sz w:val="36"/>
          <w:szCs w:val="36"/>
        </w:rPr>
        <w:t>十九</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校所別：國立</w:t>
      </w:r>
      <w:r w:rsidR="003121BC" w:rsidRPr="004E258C">
        <w:rPr>
          <w:color w:val="000000" w:themeColor="text1"/>
        </w:rPr>
        <w:t>臺</w:t>
      </w:r>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可能由於工具機機型老舊</w:t>
      </w:r>
      <w:r w:rsidR="00C311CD" w:rsidRPr="004E258C">
        <w:t>不具備資料傳輸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r w:rsidR="00EB62BD" w:rsidRPr="004E258C">
        <w:rPr>
          <w:kern w:val="0"/>
        </w:rPr>
        <w:t>建立</w:t>
      </w:r>
      <w:r w:rsidRPr="004E258C">
        <w:rPr>
          <w:kern w:val="0"/>
        </w:rPr>
        <w:t>夯實的基礎。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r w:rsidR="00FB5D36" w:rsidRPr="00FB5D36">
        <w:rPr>
          <w:color w:val="000000" w:themeColor="text1"/>
        </w:rPr>
        <w:t>December, 2020</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r w:rsidR="004A1410" w:rsidRPr="004E258C">
        <w:rPr>
          <w:color w:val="000000" w:themeColor="text1"/>
        </w:rPr>
        <w:t>Ching-Ho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r w:rsidRPr="00820E41">
        <w:rPr>
          <w:rFonts w:ascii="Times New Roman" w:eastAsia="標楷體" w:hAnsi="Times New Roman" w:cs="Times New Roman"/>
          <w:kern w:val="0"/>
          <w:sz w:val="40"/>
          <w:szCs w:val="40"/>
        </w:rPr>
        <w:t>誌</w:t>
      </w:r>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本論文承蒙科技部</w:t>
      </w:r>
      <w:r w:rsidR="006E0ED1">
        <w:rPr>
          <w:color w:val="000000"/>
          <w:kern w:val="0"/>
        </w:rPr>
        <w:t>為落實知識應用研究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r w:rsidR="00704D63" w:rsidRPr="004E258C">
        <w:rPr>
          <w:color w:val="000000"/>
          <w:kern w:val="0"/>
        </w:rPr>
        <w:t>群亞電子</w:t>
      </w:r>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期間的每</w:t>
      </w:r>
      <w:r>
        <w:rPr>
          <w:rFonts w:hint="eastAsia"/>
          <w:color w:val="000000"/>
          <w:kern w:val="0"/>
        </w:rPr>
        <w:t>位</w:t>
      </w:r>
      <w:r w:rsidR="00A7166D" w:rsidRPr="004E258C">
        <w:rPr>
          <w:color w:val="000000"/>
          <w:kern w:val="0"/>
        </w:rPr>
        <w:t>任課老師，能夠體諒學生因為白天工作繁忙使得上課期間比較晚進入教室，而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505386">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505386">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505386">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505386">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505386">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505386">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505386">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505386">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505386">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505386">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505386">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505386">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505386">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505386"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505386"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505386"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505386"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50538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505386"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50538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836D89">
        <w:t>取代原有靠著人力、畜力</w:t>
      </w:r>
      <w:r w:rsidR="009C7BF1" w:rsidRPr="004E258C">
        <w:t>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9713C1">
        <w:t>自動生產，增強製造過程中的</w:t>
      </w:r>
      <w:r w:rsidR="00DE53F5" w:rsidRPr="00DE53F5">
        <w:rPr>
          <w:rFonts w:hint="eastAsia"/>
        </w:rPr>
        <w:t>準確度</w:t>
      </w:r>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90405A"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06.3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r w:rsidR="00365718" w:rsidRPr="004E258C">
        <w:rPr>
          <w:kern w:val="0"/>
        </w:rPr>
        <w:t>老舊不具備資料傳輸的能力或是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造成收集工具機設備的資訊困難且工具機的造價昂貴汰換不易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D807FA">
        <w:rPr>
          <w:kern w:val="0"/>
        </w:rPr>
        <w:t>往往因為主觀認知或是一時的疏忽而判斷有</w:t>
      </w:r>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即可監控工廠內工具機設備運作的狀況，而無須汰換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Android WebView</w:t>
      </w:r>
      <w:r w:rsidR="00E80950">
        <w:rPr>
          <w:rFonts w:hint="eastAsia"/>
        </w:rPr>
        <w:t>及</w:t>
      </w:r>
      <w:r w:rsidR="00300955" w:rsidRPr="004E258C">
        <w:t>WeMos D1 WiFi</w:t>
      </w:r>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儲存字串資料，第二個變數名稱為</w:t>
      </w:r>
      <w:r w:rsidRPr="004E258C">
        <w:rPr>
          <w:kern w:val="0"/>
        </w:rPr>
        <w:t>"temp_cal"</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r w:rsidRPr="004E258C">
        <w:rPr>
          <w:kern w:val="0"/>
        </w:rPr>
        <w:t>個變數名稱為</w:t>
      </w:r>
      <w:r w:rsidRPr="004E258C">
        <w:rPr>
          <w:kern w:val="0"/>
        </w:rPr>
        <w:t>"fire_status"</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"temp_cal"</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"fire_status"</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r w:rsidR="00E3316F" w:rsidRPr="004E258C">
        <w:t>DispatcherServlet</w:t>
      </w:r>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r w:rsidR="00E3316F" w:rsidRPr="004E258C">
        <w:t>檔</w:t>
      </w:r>
      <w:r w:rsidR="00CC52DA" w:rsidRPr="004E258C">
        <w:t>找到對應的處理映射器</w:t>
      </w:r>
      <w:r w:rsidR="00E3316F" w:rsidRPr="004E258C">
        <w:t>（</w:t>
      </w:r>
      <w:r w:rsidR="00CC52DA" w:rsidRPr="004E258C">
        <w:t>HanderMapping</w:t>
      </w:r>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r w:rsidRPr="004E258C">
        <w:t>ViewResolver</w:t>
      </w:r>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90405A" w:rsidP="00B06485">
      <w:pPr>
        <w:jc w:val="center"/>
      </w:pPr>
      <w:r>
        <w:pict>
          <v:shape id="_x0000_i1026" type="#_x0000_t75" style="width:453.2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560663">
        <w:t>讓使用者</w:t>
      </w:r>
      <w:r w:rsidR="00814F39" w:rsidRPr="004E258C">
        <w:t>一目瞭然的看到網頁</w:t>
      </w:r>
      <w:r w:rsidR="00560663">
        <w:rPr>
          <w:rFonts w:hint="eastAsia"/>
        </w:rPr>
        <w:t>，</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在使用電腦螢幕觀看網頁時會依據瀏覽器的大小調整頁面使得頁面始終保持滿版置中並適當的調整網頁文字及圖片大小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90405A" w:rsidP="00AE5988">
      <w:pPr>
        <w:jc w:val="center"/>
      </w:pPr>
      <w:r>
        <w:pict>
          <v:shape id="_x0000_i1027" type="#_x0000_t75" style="width:213.8pt;height:232.9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Android WebView</w:t>
      </w:r>
      <w:bookmarkEnd w:id="33"/>
    </w:p>
    <w:p w:rsidR="004D6E4B" w:rsidRPr="004E258C" w:rsidRDefault="000A101C" w:rsidP="0096128B">
      <w:pPr>
        <w:jc w:val="both"/>
        <w:rPr>
          <w:kern w:val="0"/>
        </w:rPr>
      </w:pPr>
      <w:r w:rsidRPr="004E258C">
        <w:rPr>
          <w:kern w:val="0"/>
        </w:rPr>
        <w:t xml:space="preserve">　　</w:t>
      </w:r>
      <w:r w:rsidR="00B44E01" w:rsidRPr="004E258C">
        <w:rPr>
          <w:kern w:val="0"/>
        </w:rPr>
        <w:t>WebView</w:t>
      </w:r>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90405A" w:rsidP="00B47764">
      <w:pPr>
        <w:jc w:val="center"/>
        <w:rPr>
          <w:kern w:val="0"/>
        </w:rPr>
      </w:pPr>
      <w:r>
        <w:rPr>
          <w:kern w:val="0"/>
        </w:rPr>
        <w:pict>
          <v:shape id="_x0000_i1028" type="#_x0000_t75" style="width:453.25pt;height:178.9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Android WebView</w:t>
      </w:r>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r w:rsidR="0096128B" w:rsidRPr="004E258C">
        <w:rPr>
          <w:kern w:val="0"/>
          <w:sz w:val="24"/>
          <w:szCs w:val="24"/>
        </w:rPr>
        <w:t>WebView</w:t>
      </w:r>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loadUrl(String url)</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canGoBack</w:t>
            </w:r>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go</w:t>
            </w:r>
            <w:r w:rsidR="0096128B" w:rsidRPr="001B5C59">
              <w:rPr>
                <w:spacing w:val="5"/>
              </w:rPr>
              <w:t>Back</w:t>
            </w:r>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setJavaScriptEnabled</w:t>
            </w:r>
            <w:r w:rsidR="007D231C" w:rsidRPr="001B5C59">
              <w:rPr>
                <w:spacing w:val="5"/>
              </w:rPr>
              <w:t>(boolean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r w:rsidRPr="001B5C59">
              <w:rPr>
                <w:kern w:val="0"/>
              </w:rPr>
              <w:t>javascript</w:t>
            </w:r>
            <w:r w:rsidRPr="001B5C59">
              <w:rPr>
                <w:kern w:val="0"/>
              </w:rPr>
              <w:t>，通常設定為</w:t>
            </w:r>
            <w:r w:rsidR="006F39F1">
              <w:rPr>
                <w:rFonts w:hint="eastAsia"/>
                <w:kern w:val="0"/>
              </w:rPr>
              <w:t>T</w:t>
            </w:r>
            <w:r w:rsidRPr="001B5C59">
              <w:rPr>
                <w:kern w:val="0"/>
              </w:rPr>
              <w:t>rue</w:t>
            </w:r>
            <w:r w:rsidR="0096128B" w:rsidRPr="001B5C59">
              <w:rPr>
                <w:kern w:val="0"/>
              </w:rPr>
              <w:t>。</w:t>
            </w:r>
            <w:r w:rsidRPr="001B5C59">
              <w:rPr>
                <w:kern w:val="0"/>
              </w:rPr>
              <w:t>RWD</w:t>
            </w:r>
            <w:r w:rsidRPr="001B5C59">
              <w:rPr>
                <w:kern w:val="0"/>
              </w:rPr>
              <w:t>網頁很多動作都是利用</w:t>
            </w:r>
            <w:r w:rsidRPr="001B5C59">
              <w:rPr>
                <w:kern w:val="0"/>
              </w:rPr>
              <w:t>javascript</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setCacheMode</w:t>
            </w:r>
            <w:r w:rsidR="007D231C" w:rsidRPr="001B5C59">
              <w:rPr>
                <w:spacing w:val="5"/>
              </w:rPr>
              <w:t>(int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shouldOverrideUrlLoading()</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r w:rsidRPr="001B5C59">
              <w:rPr>
                <w:kern w:val="0"/>
              </w:rPr>
              <w:t>WebView</w:t>
            </w:r>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r w:rsidRPr="004E258C">
        <w:rPr>
          <w:rFonts w:ascii="Times New Roman" w:eastAsia="標楷體" w:hAnsi="Times New Roman" w:cs="Times New Roman"/>
          <w:b/>
          <w:sz w:val="36"/>
          <w:szCs w:val="36"/>
        </w:rPr>
        <w:lastRenderedPageBreak/>
        <w:t>WeMos D1 WiFi</w:t>
      </w:r>
      <w:bookmarkEnd w:id="36"/>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r w:rsidR="00D774AA" w:rsidRPr="004E258C">
        <w:rPr>
          <w:kern w:val="0"/>
        </w:rPr>
        <w:t>WeMos D1 WiFi</w:t>
      </w:r>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r w:rsidR="00455B96" w:rsidRPr="004E258C">
        <w:t>W</w:t>
      </w:r>
      <w:r w:rsidR="00E80950">
        <w:t>i</w:t>
      </w:r>
      <w:r w:rsidR="00E80950">
        <w:rPr>
          <w:rFonts w:hint="eastAsia"/>
        </w:rPr>
        <w:t>F</w:t>
      </w:r>
      <w:r w:rsidR="00D774AA" w:rsidRPr="004E258C">
        <w:t>i</w:t>
      </w:r>
      <w:r w:rsidR="00D774AA" w:rsidRPr="004E258C">
        <w:t>的優勢，</w:t>
      </w:r>
      <w:r w:rsidR="005C6E4C" w:rsidRPr="004E258C">
        <w:t>不用額外連接</w:t>
      </w:r>
      <w:r w:rsidR="00455B96" w:rsidRPr="004E258C">
        <w:t>W</w:t>
      </w:r>
      <w:r w:rsidR="009A6D24">
        <w:t>i</w:t>
      </w:r>
      <w:r w:rsidR="009A6D24">
        <w:rPr>
          <w:rFonts w:hint="eastAsia"/>
        </w:rPr>
        <w:t>F</w:t>
      </w:r>
      <w:r w:rsidR="005C6E4C" w:rsidRPr="004E258C">
        <w:t>i</w:t>
      </w:r>
      <w:r w:rsidR="005C6E4C" w:rsidRPr="004E258C">
        <w:t>模組。</w:t>
      </w:r>
    </w:p>
    <w:p w:rsidR="00371613" w:rsidRPr="004E258C" w:rsidRDefault="00371613" w:rsidP="00371613"/>
    <w:p w:rsidR="00371613" w:rsidRPr="004E258C" w:rsidRDefault="0090405A" w:rsidP="00820E41">
      <w:pPr>
        <w:jc w:val="center"/>
      </w:pPr>
      <w:r>
        <w:pict>
          <v:shape id="_x0000_i1029" type="#_x0000_t75" style="width:452.2pt;height:290.2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r w:rsidR="00536454" w:rsidRPr="004E258C">
        <w:rPr>
          <w:kern w:val="0"/>
          <w:sz w:val="24"/>
          <w:szCs w:val="24"/>
        </w:rPr>
        <w:t>WeMos D1 WiFi</w:t>
      </w:r>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90405A" w:rsidP="00B85762">
      <w:pPr>
        <w:tabs>
          <w:tab w:val="left" w:pos="426"/>
        </w:tabs>
        <w:jc w:val="center"/>
        <w:rPr>
          <w:kern w:val="0"/>
        </w:rPr>
      </w:pPr>
      <w:r>
        <w:rPr>
          <w:kern w:val="0"/>
        </w:rPr>
        <w:pict>
          <v:shape id="_x0000_i1030" type="#_x0000_t75" style="width:280.35pt;height:441.8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r w:rsidR="00B32B84" w:rsidRPr="004E258C">
        <w:rPr>
          <w:kern w:val="0"/>
        </w:rPr>
        <w:t>WeMos D1 WiFi</w:t>
      </w:r>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2E50EC" w:rsidP="00665CE0">
            <w:pPr>
              <w:spacing w:line="240" w:lineRule="auto"/>
              <w:rPr>
                <w:kern w:val="0"/>
              </w:rPr>
            </w:pPr>
            <w:r>
              <w:rPr>
                <w:rFonts w:hint="eastAsia"/>
              </w:rPr>
              <w:t>準確</w:t>
            </w:r>
            <w:r w:rsidR="00373099"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2E50EC" w:rsidP="009A6D24">
            <w:pPr>
              <w:spacing w:line="240" w:lineRule="auto"/>
              <w:rPr>
                <w:kern w:val="0"/>
              </w:rPr>
            </w:pPr>
            <w:r>
              <w:rPr>
                <w:rFonts w:hint="eastAsia"/>
              </w:rPr>
              <w:t>準確</w:t>
            </w:r>
            <w:r w:rsidRPr="00665CE0">
              <w:t>度</w:t>
            </w:r>
            <w:r w:rsidR="00373099" w:rsidRPr="00665CE0">
              <w:t>：</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w:t>
            </w:r>
            <w:r w:rsidR="0083799A">
              <w:rPr>
                <w:rFonts w:hint="eastAsia"/>
              </w:rPr>
              <w:t>0</w:t>
            </w:r>
            <w:r w:rsidRPr="00665CE0">
              <w:t>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r w:rsidRPr="004E258C">
        <w:rPr>
          <w:kern w:val="0"/>
        </w:rPr>
        <w:t>WeMos D1 WiFi</w:t>
      </w:r>
      <w:r w:rsidR="00CD52B8">
        <w:rPr>
          <w:kern w:val="0"/>
        </w:rPr>
        <w:t>同時運作，依照工廠管理人員的規劃進行增減</w:t>
      </w:r>
      <w:r w:rsidR="00CD52B8">
        <w:rPr>
          <w:rFonts w:hint="eastAsia"/>
          <w:kern w:val="0"/>
        </w:rPr>
        <w:t>。</w:t>
      </w:r>
      <w:r w:rsidRPr="004E258C">
        <w:rPr>
          <w:kern w:val="0"/>
        </w:rPr>
        <w:t>每個</w:t>
      </w:r>
      <w:r w:rsidRPr="004E258C">
        <w:rPr>
          <w:kern w:val="0"/>
        </w:rPr>
        <w:t>WeMos D1 WiFi</w:t>
      </w:r>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，工廠管理人員可以在每個工具機安裝多個感應模組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r w:rsidR="002804F2" w:rsidRPr="004E258C">
        <w:rPr>
          <w:kern w:val="0"/>
        </w:rPr>
        <w:t>WeMos D1 WiFi</w:t>
      </w:r>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r w:rsidRPr="004E258C">
        <w:rPr>
          <w:kern w:val="0"/>
        </w:rPr>
        <w:t>WeMos D1 WiFi</w:t>
      </w:r>
      <w:r w:rsidRPr="004E258C">
        <w:rPr>
          <w:kern w:val="0"/>
        </w:rPr>
        <w:t>，而當</w:t>
      </w:r>
      <w:r w:rsidRPr="004E258C">
        <w:rPr>
          <w:kern w:val="0"/>
        </w:rPr>
        <w:t>WeMos D1 WiFi</w:t>
      </w:r>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90405A" w:rsidP="008E18D0">
      <w:pPr>
        <w:jc w:val="center"/>
      </w:pPr>
      <w:r>
        <w:pict>
          <v:shape id="_x0000_i1031" type="#_x0000_t75" style="width:318.55pt;height:343.65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00105A99">
        <w:rPr>
          <w:kern w:val="0"/>
        </w:rPr>
        <w:t>接</w:t>
      </w:r>
      <w:r w:rsidR="00105A99">
        <w:rPr>
          <w:rFonts w:hint="eastAsia"/>
          <w:kern w:val="0"/>
        </w:rPr>
        <w:t>收</w:t>
      </w:r>
      <w:r w:rsidRPr="004E258C">
        <w:rPr>
          <w:kern w:val="0"/>
        </w:rPr>
        <w:t>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90405A" w:rsidP="003764E9">
      <w:pPr>
        <w:jc w:val="center"/>
        <w:rPr>
          <w:kern w:val="0"/>
        </w:rPr>
      </w:pPr>
      <w:r>
        <w:rPr>
          <w:kern w:val="0"/>
        </w:rPr>
        <w:pict>
          <v:shape id="_x0000_i1032" type="#_x0000_t75" style="width:377.45pt;height:401.45pt">
            <v:imagedata r:id="rId21" o:title="圖3_3監控層流程圖"/>
          </v:shape>
        </w:pict>
      </w:r>
    </w:p>
    <w:p w:rsidR="003764E9" w:rsidRPr="004E258C" w:rsidRDefault="003764E9" w:rsidP="003764E9">
      <w:pPr>
        <w:pStyle w:val="ae"/>
        <w:jc w:val="center"/>
        <w:rPr>
          <w:kern w:val="0"/>
          <w:sz w:val="24"/>
          <w:szCs w:val="24"/>
        </w:rPr>
      </w:pPr>
      <w:bookmarkStart w:id="44"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每個資料表都依據其特性將其歸類到專屬的類別，資料表命名方式：以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5"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5"/>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r w:rsidRPr="004E258C">
              <w:t>Mod_Main</w:t>
            </w:r>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r w:rsidRPr="004E258C">
              <w:t>Sys_Resp_Status</w:t>
            </w:r>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r w:rsidRPr="004E258C">
        <w:t>Mod_Main</w:t>
      </w:r>
      <w:r w:rsidR="00F15E62">
        <w:t>）：主要</w:t>
      </w:r>
      <w:r w:rsidRPr="004E258C">
        <w:t>內容對應到控制層的感應裝置，</w:t>
      </w:r>
      <w:r w:rsidRPr="004E258C">
        <w:rPr>
          <w:kern w:val="0"/>
        </w:rPr>
        <w:t>每一筆資料都對應到一個</w:t>
      </w:r>
      <w:r w:rsidRPr="004E258C">
        <w:rPr>
          <w:kern w:val="0"/>
        </w:rPr>
        <w:t>WeMos D1 WiFi</w:t>
      </w:r>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r w:rsidRPr="004E258C">
        <w:t>Mod_Sen</w:t>
      </w:r>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r w:rsidRPr="004E258C">
        <w:t>Mod_ParmData</w:t>
      </w:r>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r w:rsidRPr="004E258C">
        <w:t>Mod_Main_Sen_R</w:t>
      </w:r>
      <w:r w:rsidRPr="004E258C">
        <w:t>）：主要是用來記錄感應裝置主檔與感應模組之間的關係，由於在工廠中可能會有多個感應裝置而一個感應裝置又會同時控制多</w:t>
      </w:r>
      <w:r w:rsidRPr="004E258C">
        <w:lastRenderedPageBreak/>
        <w:t>個不同的感應模組，且同一個感應模組可能有多個感應裝置同時使用，因此它們之間是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r w:rsidRPr="004E258C">
        <w:t>Mod_Resp_Log</w:t>
      </w:r>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6"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6"/>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r w:rsidRPr="004E258C">
        <w:rPr>
          <w:kern w:val="0"/>
        </w:rPr>
        <w:t>SiteMesh[21]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r w:rsidRPr="004E258C">
        <w:rPr>
          <w:kern w:val="0"/>
        </w:rPr>
        <w:t>WebView</w:t>
      </w:r>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7"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7"/>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8" w:name="_Toc48175764"/>
      <w:r w:rsidRPr="004E258C">
        <w:rPr>
          <w:rFonts w:ascii="Times New Roman" w:eastAsia="標楷體" w:hAnsi="Times New Roman" w:cs="Times New Roman"/>
          <w:b/>
          <w:sz w:val="36"/>
          <w:szCs w:val="36"/>
        </w:rPr>
        <w:lastRenderedPageBreak/>
        <w:t>系統功能規劃</w:t>
      </w:r>
      <w:bookmarkEnd w:id="48"/>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90405A" w:rsidP="0054522E">
      <w:pPr>
        <w:jc w:val="center"/>
      </w:pPr>
      <w:r>
        <w:pict>
          <v:shape id="_x0000_i1033" type="#_x0000_t75" style="width:6in;height:255.8pt">
            <v:imagedata r:id="rId24" o:title="圖3_6系統功能規劃"/>
          </v:shape>
        </w:pict>
      </w:r>
    </w:p>
    <w:p w:rsidR="0054522E" w:rsidRPr="004E258C" w:rsidRDefault="00647E54" w:rsidP="00647E54">
      <w:pPr>
        <w:pStyle w:val="ae"/>
        <w:jc w:val="center"/>
        <w:rPr>
          <w:kern w:val="0"/>
          <w:sz w:val="24"/>
          <w:szCs w:val="24"/>
        </w:rPr>
      </w:pPr>
      <w:bookmarkStart w:id="49"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49"/>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r w:rsidR="00BC6A55">
        <w:rPr>
          <w:kern w:val="0"/>
        </w:rPr>
        <w:t>清楚的知道每個工具機運作的情形以及有設置感應裝置的廠區位置狀況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儀表板頁面</w:t>
      </w:r>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若沒有判斷出超過或低於警戒值則於儀表板頁面正常顯示。</w:t>
      </w:r>
    </w:p>
    <w:p w:rsidR="003764E9" w:rsidRPr="004E258C" w:rsidRDefault="003764E9" w:rsidP="003764E9">
      <w:pPr>
        <w:jc w:val="both"/>
      </w:pPr>
    </w:p>
    <w:p w:rsidR="00F803E4" w:rsidRPr="004E258C" w:rsidRDefault="0090405A" w:rsidP="00F803E4">
      <w:pPr>
        <w:jc w:val="center"/>
      </w:pPr>
      <w:r>
        <w:pict>
          <v:shape id="_x0000_i1034" type="#_x0000_t75" style="width:452.75pt;height:260.2pt">
            <v:imagedata r:id="rId25" o:title="圖3_7儀表板"/>
          </v:shape>
        </w:pict>
      </w:r>
    </w:p>
    <w:p w:rsidR="00CD23CF" w:rsidRPr="004E258C" w:rsidRDefault="00647E54" w:rsidP="00647E54">
      <w:pPr>
        <w:pStyle w:val="ae"/>
        <w:jc w:val="center"/>
        <w:rPr>
          <w:kern w:val="0"/>
          <w:sz w:val="24"/>
          <w:szCs w:val="24"/>
        </w:rPr>
      </w:pPr>
      <w:bookmarkStart w:id="50"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0"/>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90405A" w:rsidP="00CD23CF">
      <w:pPr>
        <w:jc w:val="center"/>
        <w:rPr>
          <w:kern w:val="0"/>
        </w:rPr>
      </w:pPr>
      <w:r>
        <w:rPr>
          <w:kern w:val="0"/>
        </w:rPr>
        <w:pict>
          <v:shape id="_x0000_i1035" type="#_x0000_t75" style="width:261.25pt;height:341.45pt">
            <v:imagedata r:id="rId26" o:title="圖3_8調整感應裝置"/>
          </v:shape>
        </w:pict>
      </w:r>
    </w:p>
    <w:p w:rsidR="00877E76" w:rsidRPr="004E258C" w:rsidRDefault="00647E54" w:rsidP="00647E54">
      <w:pPr>
        <w:pStyle w:val="ae"/>
        <w:jc w:val="center"/>
        <w:rPr>
          <w:kern w:val="0"/>
          <w:sz w:val="24"/>
          <w:szCs w:val="24"/>
        </w:rPr>
      </w:pPr>
      <w:bookmarkStart w:id="51"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1"/>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員可以依照工廠的需求自由調整每個感應模組的警戒值，系統會顯示該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，可分為溫濕度報表、重量報表及火災感應報表，可以透過該功能清楚的知道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2" w:name="_Toc48175765"/>
      <w:r w:rsidRPr="004E258C">
        <w:rPr>
          <w:b/>
          <w:sz w:val="40"/>
          <w:szCs w:val="40"/>
        </w:rPr>
        <w:t>系統開發</w:t>
      </w:r>
      <w:r w:rsidR="00141332" w:rsidRPr="004E258C">
        <w:rPr>
          <w:b/>
          <w:sz w:val="40"/>
          <w:szCs w:val="40"/>
        </w:rPr>
        <w:t>成果</w:t>
      </w:r>
      <w:bookmarkEnd w:id="52"/>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3"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3"/>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4"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4"/>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並顯示目前的濕度及溫度資料，其中裁切機的濕度欄位底色有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顯示當前連線到</w:t>
      </w:r>
      <w:r w:rsidR="003B0BFF" w:rsidRPr="004E258C">
        <w:rPr>
          <w:kern w:val="0"/>
        </w:rPr>
        <w:t>裁切機</w:t>
      </w:r>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：用以顯示當前工具機是否有火災發生，當出現火光反應或是一氧化碳超出警示值，畫面會即時呈現讓工廠管理人員可以快速反應處理問題。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5"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5"/>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針對每個感應模組設定各個參數的警戒值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當要修改警示值時直接點選數字就會跳出小視窗讓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）所示，不會再導到其它頁面修改操作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90405A" w:rsidP="009843F8">
            <w:pPr>
              <w:tabs>
                <w:tab w:val="left" w:pos="426"/>
              </w:tabs>
              <w:jc w:val="center"/>
              <w:rPr>
                <w:kern w:val="0"/>
              </w:rPr>
            </w:pPr>
            <w:r>
              <w:rPr>
                <w:b/>
                <w:noProof/>
                <w:sz w:val="32"/>
                <w:szCs w:val="32"/>
              </w:rPr>
              <w:pict>
                <v:shape id="_x0000_i1036" type="#_x0000_t75" style="width:392.75pt;height:96pt">
                  <v:imagedata r:id="rId30"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90405A" w:rsidP="001D39A8">
            <w:pPr>
              <w:tabs>
                <w:tab w:val="left" w:pos="426"/>
              </w:tabs>
              <w:jc w:val="center"/>
              <w:rPr>
                <w:kern w:val="0"/>
              </w:rPr>
            </w:pPr>
            <w:r>
              <w:rPr>
                <w:noProof/>
                <w:kern w:val="0"/>
              </w:rPr>
              <w:pict>
                <v:shape id="_x0000_i1037" type="#_x0000_t75" style="width:390pt;height:142.9pt">
                  <v:imagedata r:id="rId31"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90405A" w:rsidP="00007D0F">
            <w:pPr>
              <w:tabs>
                <w:tab w:val="left" w:pos="426"/>
              </w:tabs>
              <w:jc w:val="center"/>
              <w:rPr>
                <w:kern w:val="0"/>
              </w:rPr>
            </w:pPr>
            <w:r>
              <w:rPr>
                <w:noProof/>
                <w:kern w:val="0"/>
              </w:rPr>
              <w:pict>
                <v:shape id="_x0000_i1038" type="#_x0000_t75" style="width:387.25pt;height:142.9pt">
                  <v:imagedata r:id="rId32"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6"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6"/>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7"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7"/>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8" w:name="_Toc48175767"/>
      <w:r w:rsidRPr="004E258C">
        <w:rPr>
          <w:rFonts w:ascii="Times New Roman" w:eastAsia="標楷體" w:hAnsi="Times New Roman" w:cs="Times New Roman"/>
          <w:b/>
          <w:sz w:val="36"/>
          <w:szCs w:val="36"/>
        </w:rPr>
        <w:lastRenderedPageBreak/>
        <w:t>感應裝置設置</w:t>
      </w:r>
      <w:bookmarkEnd w:id="58"/>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0090405A">
        <w:t>利用接線盒將感應裝置放</w:t>
      </w:r>
      <w:r w:rsidR="00290B5E">
        <w:t>在裡面，而溫濕度及重量感應模組則</w:t>
      </w:r>
      <w:r w:rsidR="00290B5E">
        <w:rPr>
          <w:rFonts w:hint="eastAsia"/>
        </w:rPr>
        <w:t>放</w:t>
      </w:r>
      <w:r w:rsidRPr="004E258C">
        <w:t>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90405A" w:rsidP="00A20099">
            <w:pPr>
              <w:tabs>
                <w:tab w:val="left" w:pos="426"/>
              </w:tabs>
            </w:pPr>
            <w:r>
              <w:pict>
                <v:shape id="_x0000_i1039" type="#_x0000_t75" style="width:216.55pt;height:207.8pt">
                  <v:imagedata r:id="rId36" o:title="圖4_6A溫濕度重量"/>
                </v:shape>
              </w:pict>
            </w:r>
          </w:p>
        </w:tc>
        <w:tc>
          <w:tcPr>
            <w:tcW w:w="4511" w:type="dxa"/>
          </w:tcPr>
          <w:p w:rsidR="00540DBA" w:rsidRPr="004E258C" w:rsidRDefault="0090405A" w:rsidP="00A20099">
            <w:pPr>
              <w:tabs>
                <w:tab w:val="left" w:pos="426"/>
              </w:tabs>
            </w:pPr>
            <w:r>
              <w:pict>
                <v:shape id="_x0000_i1040" type="#_x0000_t75" style="width:200.2pt;height:216.5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59"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59"/>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0"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0"/>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002C0583">
        <w:t>連接一條電源線插頭</w:t>
      </w:r>
      <w:r w:rsidRPr="004E258C">
        <w:t>提供</w:t>
      </w:r>
      <w:r w:rsidR="00A651E9" w:rsidRPr="004E258C">
        <w:t>插座供工具機插上並於接線盒外側邊固定電池用以驅動感應裝置控制電源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1"/>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2" w:name="_Toc48175768"/>
      <w:r w:rsidRPr="004E258C">
        <w:rPr>
          <w:rFonts w:ascii="Times New Roman" w:eastAsia="標楷體" w:hAnsi="Times New Roman" w:cs="Times New Roman"/>
          <w:b/>
          <w:sz w:val="32"/>
          <w:szCs w:val="32"/>
        </w:rPr>
        <w:lastRenderedPageBreak/>
        <w:t>工廠實驗</w:t>
      </w:r>
      <w:bookmarkEnd w:id="62"/>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r w:rsidR="00D13E6E">
        <w:rPr>
          <w:rFonts w:ascii="Times New Roman" w:eastAsia="標楷體" w:hAnsi="Times New Roman" w:cs="Times New Roman"/>
          <w:color w:val="auto"/>
        </w:rPr>
        <w:t>裁切機旁</w:t>
      </w:r>
      <w:r w:rsidR="00D13E6E">
        <w:rPr>
          <w:rFonts w:ascii="Times New Roman" w:eastAsia="標楷體" w:hAnsi="Times New Roman" w:cs="Times New Roman" w:hint="eastAsia"/>
          <w:color w:val="auto"/>
        </w:rPr>
        <w:t>擺放</w:t>
      </w:r>
      <w:r w:rsidR="00027140" w:rsidRPr="004E258C">
        <w:rPr>
          <w:rFonts w:ascii="Times New Roman" w:eastAsia="標楷體" w:hAnsi="Times New Roman" w:cs="Times New Roman"/>
          <w:color w:val="auto"/>
        </w:rPr>
        <w:t>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1312" behindDoc="0" locked="0" layoutInCell="1" allowOverlap="1">
                      <wp:simplePos x="0" y="0"/>
                      <wp:positionH relativeFrom="column">
                        <wp:posOffset>1926590</wp:posOffset>
                      </wp:positionH>
                      <wp:positionV relativeFrom="paragraph">
                        <wp:posOffset>2232562</wp:posOffset>
                      </wp:positionV>
                      <wp:extent cx="1805354" cy="334108"/>
                      <wp:effectExtent l="0" t="0" r="42545" b="85090"/>
                      <wp:wrapNone/>
                      <wp:docPr id="8" name="直線單箭頭接點 8"/>
                      <wp:cNvGraphicFramePr/>
                      <a:graphic xmlns:a="http://schemas.openxmlformats.org/drawingml/2006/main">
                        <a:graphicData uri="http://schemas.microsoft.com/office/word/2010/wordprocessingShape">
                          <wps:wsp>
                            <wps:cNvCnPr/>
                            <wps:spPr>
                              <a:xfrm>
                                <a:off x="0" y="0"/>
                                <a:ext cx="1805354" cy="3341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1CBCC6" id="_x0000_t32" coordsize="21600,21600" o:spt="32" o:oned="t" path="m,l21600,21600e" filled="f">
                      <v:path arrowok="t" fillok="f" o:connecttype="none"/>
                      <o:lock v:ext="edit" shapetype="t"/>
                    </v:shapetype>
                    <v:shape id="直線單箭頭接點 8" o:spid="_x0000_s1026" type="#_x0000_t32" style="position:absolute;margin-left:151.7pt;margin-top:175.8pt;width:142.15pt;height:26.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" strokecolor="red" strokeweight=".5pt">
                      <v:stroke endarrow="block" joinstyle="miter"/>
                    </v:shape>
                  </w:pict>
                </mc:Fallback>
              </mc:AlternateContent>
            </w:r>
            <w:r>
              <w:rPr>
                <w:rFonts w:ascii="Times New Roman" w:eastAsia="標楷體" w:hAnsi="Times New Roman" w:cs="Times New Roman"/>
                <w:noProof/>
                <w:color w:val="auto"/>
              </w:rPr>
              <mc:AlternateContent>
                <mc:Choice Requires="wps">
                  <w:drawing>
                    <wp:anchor distT="0" distB="0" distL="114300" distR="114300" simplePos="0" relativeHeight="251659264" behindDoc="0" locked="0" layoutInCell="1" allowOverlap="1" wp14:anchorId="17DE24F6" wp14:editId="403CB57A">
                      <wp:simplePos x="0" y="0"/>
                      <wp:positionH relativeFrom="column">
                        <wp:posOffset>1464310</wp:posOffset>
                      </wp:positionH>
                      <wp:positionV relativeFrom="paragraph">
                        <wp:posOffset>2170430</wp:posOffset>
                      </wp:positionV>
                      <wp:extent cx="477520" cy="365760"/>
                      <wp:effectExtent l="0" t="0" r="17780" b="15240"/>
                      <wp:wrapNone/>
                      <wp:docPr id="4" name="矩形 4"/>
                      <wp:cNvGraphicFramePr/>
                      <a:graphic xmlns:a="http://schemas.openxmlformats.org/drawingml/2006/main">
                        <a:graphicData uri="http://schemas.microsoft.com/office/word/2010/wordprocessingShape">
                          <wps:wsp>
                            <wps:cNvSpPr/>
                            <wps:spPr>
                              <a:xfrm>
                                <a:off x="0" y="0"/>
                                <a:ext cx="47752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A2FBE" id="矩形 4" o:spid="_x0000_s1026" style="position:absolute;margin-left:115.3pt;margin-top:170.9pt;width:37.6pt;height:2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40AE76D" wp14:editId="615D4631">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0288" behindDoc="0" locked="0" layoutInCell="1" allowOverlap="1">
                      <wp:simplePos x="0" y="0"/>
                      <wp:positionH relativeFrom="column">
                        <wp:posOffset>1118284</wp:posOffset>
                      </wp:positionH>
                      <wp:positionV relativeFrom="paragraph">
                        <wp:posOffset>2502193</wp:posOffset>
                      </wp:positionV>
                      <wp:extent cx="404446" cy="246185"/>
                      <wp:effectExtent l="0" t="0" r="15240" b="20955"/>
                      <wp:wrapNone/>
                      <wp:docPr id="7" name="矩形 7"/>
                      <wp:cNvGraphicFramePr/>
                      <a:graphic xmlns:a="http://schemas.openxmlformats.org/drawingml/2006/main">
                        <a:graphicData uri="http://schemas.microsoft.com/office/word/2010/wordprocessingShape">
                          <wps:wsp>
                            <wps:cNvSpPr/>
                            <wps:spPr>
                              <a:xfrm>
                                <a:off x="0" y="0"/>
                                <a:ext cx="404446"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0906" id="矩形 7" o:spid="_x0000_s1026" style="position:absolute;margin-left:88.05pt;margin-top:197pt;width:31.85pt;height:1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804075D" wp14:editId="4D9B840E">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3"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r w:rsidR="006D4964">
        <w:rPr>
          <w:rFonts w:hint="eastAsia"/>
          <w:sz w:val="24"/>
          <w:szCs w:val="24"/>
        </w:rPr>
        <w:t>裁切機</w:t>
      </w:r>
      <w:r w:rsidR="0088439F">
        <w:rPr>
          <w:rFonts w:hint="eastAsia"/>
          <w:sz w:val="24"/>
          <w:szCs w:val="24"/>
        </w:rPr>
        <w:t>實驗畫面</w:t>
      </w:r>
      <w:bookmarkEnd w:id="63"/>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AC2ED1">
        <w:rPr>
          <w:rFonts w:ascii="Times New Roman" w:eastAsia="標楷體" w:hAnsi="Times New Roman" w:cs="Times New Roman"/>
          <w:color w:val="auto"/>
        </w:rPr>
        <w:t>監控是否有火光及一氧化碳是否</w:t>
      </w:r>
      <w:r w:rsidR="00582E1A" w:rsidRPr="004E258C">
        <w:rPr>
          <w:rFonts w:ascii="Times New Roman" w:eastAsia="標楷體" w:hAnsi="Times New Roman" w:cs="Times New Roman"/>
          <w:color w:val="auto"/>
        </w:rPr>
        <w:t>外洩的情況；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AC2ED1">
        <w:rPr>
          <w:rFonts w:ascii="Times New Roman" w:eastAsia="標楷體" w:hAnsi="Times New Roman" w:cs="Times New Roman"/>
          <w:color w:val="auto"/>
        </w:rPr>
        <w:t>特別顏色顯示，令工廠管理人員可以</w:t>
      </w:r>
      <w:r w:rsidR="00AC2ED1">
        <w:rPr>
          <w:rFonts w:ascii="Times New Roman" w:eastAsia="標楷體" w:hAnsi="Times New Roman" w:cs="Times New Roman" w:hint="eastAsia"/>
          <w:color w:val="auto"/>
        </w:rPr>
        <w:t>快速了解</w:t>
      </w:r>
      <w:r w:rsidR="00582E1A" w:rsidRPr="004E258C">
        <w:rPr>
          <w:rFonts w:ascii="Times New Roman" w:eastAsia="標楷體" w:hAnsi="Times New Roman" w:cs="Times New Roman"/>
          <w:color w:val="auto"/>
        </w:rPr>
        <w:t>，並前往工具機旁查看是否有問題。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90405A"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8.2pt;height:330.5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4"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4"/>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洗床機</w:t>
      </w:r>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洗床機</w:t>
      </w:r>
      <w:r w:rsidR="0078101C">
        <w:rPr>
          <w:rFonts w:ascii="Times New Roman" w:eastAsia="標楷體" w:hAnsi="Times New Roman" w:cs="Times New Roman"/>
          <w:color w:val="auto"/>
        </w:rPr>
        <w:t>旁</w:t>
      </w:r>
      <w:r w:rsidR="0078101C">
        <w:rPr>
          <w:rFonts w:ascii="Times New Roman" w:eastAsia="標楷體" w:hAnsi="Times New Roman" w:cs="Times New Roman" w:hint="eastAsia"/>
          <w:color w:val="auto"/>
        </w:rPr>
        <w:t>擺放</w:t>
      </w:r>
      <w:r w:rsidR="00953A91" w:rsidRPr="004E258C">
        <w:rPr>
          <w:rFonts w:ascii="Times New Roman" w:eastAsia="標楷體" w:hAnsi="Times New Roman" w:cs="Times New Roman"/>
          <w:color w:val="auto"/>
        </w:rPr>
        <w:t>電源控制</w:t>
      </w:r>
      <w:r w:rsidR="00032343">
        <w:rPr>
          <w:rFonts w:ascii="Times New Roman" w:eastAsia="標楷體" w:hAnsi="Times New Roman" w:cs="Times New Roman"/>
          <w:color w:val="auto"/>
        </w:rPr>
        <w:t>模組並將洗床機的電源線接上該模組的插座，而電源控制模組的電源線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接上電源用以控制洗床</w:t>
      </w:r>
      <w:r w:rsidR="00032343">
        <w:rPr>
          <w:rFonts w:ascii="Times New Roman" w:eastAsia="標楷體" w:hAnsi="Times New Roman" w:cs="Times New Roman"/>
          <w:color w:val="auto"/>
        </w:rPr>
        <w:t>機</w:t>
      </w:r>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工廠管理人員可以隨時利用即時監控系統控制洗床機是否運作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所示，目前洗床機為打開狀態；當按下電源開關按鈕後洗床機</w:t>
      </w:r>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90405A"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55pt;height:299.4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5"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洗床機</w:t>
      </w:r>
      <w:r w:rsidR="00BF3F4C">
        <w:rPr>
          <w:rFonts w:hint="eastAsia"/>
          <w:sz w:val="24"/>
          <w:szCs w:val="24"/>
        </w:rPr>
        <w:t>實驗畫面</w:t>
      </w:r>
      <w:bookmarkEnd w:id="65"/>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78101C">
        <w:rPr>
          <w:rFonts w:ascii="Times New Roman" w:eastAsia="標楷體" w:hAnsi="Times New Roman" w:cs="Times New Roman"/>
          <w:color w:val="auto"/>
        </w:rPr>
        <w:t>供管理人員了解廠區溫濕度。在此</w:t>
      </w:r>
      <w:r w:rsidR="0078101C">
        <w:rPr>
          <w:rFonts w:ascii="Times New Roman" w:eastAsia="標楷體" w:hAnsi="Times New Roman" w:cs="Times New Roman" w:hint="eastAsia"/>
          <w:color w:val="auto"/>
        </w:rPr>
        <w:t>擺放</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90405A"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0.55pt;height:192.55pt">
            <v:imagedata r:id="rId48" o:title="圖4_12B產區位置"/>
          </v:shape>
        </w:pict>
      </w:r>
    </w:p>
    <w:p w:rsidR="00D11898" w:rsidRPr="004E258C" w:rsidRDefault="00C35E07" w:rsidP="00C35E07">
      <w:pPr>
        <w:pStyle w:val="ae"/>
        <w:jc w:val="center"/>
        <w:rPr>
          <w:sz w:val="24"/>
          <w:szCs w:val="24"/>
        </w:rPr>
      </w:pPr>
      <w:bookmarkStart w:id="66"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6"/>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90405A"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4.9pt;height:161.45pt">
                  <v:imagedata r:id="rId49" o:title="圖4_13A燈光測試"/>
                </v:shape>
              </w:pict>
            </w:r>
          </w:p>
        </w:tc>
        <w:tc>
          <w:tcPr>
            <w:tcW w:w="4530" w:type="dxa"/>
          </w:tcPr>
          <w:p w:rsidR="000C1B2A" w:rsidRPr="004E258C" w:rsidRDefault="0090405A"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4pt;height:153.8pt">
                  <v:imagedata r:id="rId50" o:title="圖4_13B燈光測試"/>
                </v:shape>
              </w:pict>
            </w:r>
          </w:p>
        </w:tc>
      </w:tr>
    </w:tbl>
    <w:p w:rsidR="00FF40DB" w:rsidRPr="004E258C" w:rsidRDefault="00C35E07" w:rsidP="00C35E07">
      <w:pPr>
        <w:pStyle w:val="ae"/>
        <w:jc w:val="center"/>
        <w:rPr>
          <w:sz w:val="24"/>
          <w:szCs w:val="24"/>
        </w:rPr>
      </w:pPr>
      <w:bookmarkStart w:id="67"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7"/>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8" w:name="_Toc48175769"/>
      <w:r w:rsidRPr="004E258C">
        <w:rPr>
          <w:rFonts w:ascii="Times New Roman" w:eastAsia="標楷體" w:hAnsi="Times New Roman" w:cs="Times New Roman"/>
          <w:b/>
          <w:sz w:val="36"/>
          <w:szCs w:val="36"/>
        </w:rPr>
        <w:lastRenderedPageBreak/>
        <w:t>即時監控傳輸實驗</w:t>
      </w:r>
      <w:bookmarkEnd w:id="68"/>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7723F7">
        <w:rPr>
          <w:rFonts w:ascii="Times New Roman" w:eastAsia="標楷體" w:hAnsi="Times New Roman" w:cs="Times New Roman"/>
          <w:color w:val="auto"/>
        </w:rPr>
        <w:t>，並連到同一</w:t>
      </w:r>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69"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69"/>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秒之間，時間比起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台的情況下是翻倍增加；連接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秒之間</w:t>
      </w:r>
      <w:r w:rsidR="00D40861">
        <w:rPr>
          <w:rFonts w:ascii="Times New Roman" w:eastAsia="標楷體" w:hAnsi="Times New Roman" w:cs="Times New Roman"/>
          <w:color w:val="auto"/>
        </w:rPr>
        <w:t>，</w:t>
      </w:r>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0"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0"/>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1"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1"/>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2" w:name="_Toc48175770"/>
      <w:r>
        <w:rPr>
          <w:rFonts w:hint="eastAsia"/>
          <w:b/>
          <w:sz w:val="40"/>
          <w:szCs w:val="40"/>
        </w:rPr>
        <w:t>討論</w:t>
      </w:r>
      <w:bookmarkEnd w:id="72"/>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w:t>
      </w:r>
      <w:r w:rsidR="007723F7">
        <w:rPr>
          <w:rFonts w:ascii="Times New Roman" w:eastAsia="標楷體" w:hAnsi="Times New Roman" w:cs="Times New Roman" w:hint="eastAsia"/>
          <w:color w:val="auto"/>
        </w:rPr>
        <w:t>機</w:t>
      </w:r>
      <w:r>
        <w:rPr>
          <w:rFonts w:ascii="Times New Roman" w:eastAsia="標楷體" w:hAnsi="Times New Roman" w:cs="Times New Roman" w:hint="eastAsia"/>
          <w:color w:val="auto"/>
        </w:rPr>
        <w:t>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r w:rsidR="00F94B27" w:rsidRPr="00CA4408">
        <w:rPr>
          <w:rFonts w:ascii="Times New Roman" w:eastAsia="標楷體" w:hAnsi="Times New Roman" w:cs="Times New Roman" w:hint="eastAsia"/>
          <w:color w:val="auto"/>
        </w:rPr>
        <w:t>工具機外設置</w:t>
      </w:r>
      <w:r w:rsidR="00CA4408">
        <w:rPr>
          <w:rFonts w:ascii="Times New Roman" w:eastAsia="標楷體" w:hAnsi="Times New Roman" w:cs="Times New Roman" w:hint="eastAsia"/>
          <w:color w:val="auto"/>
        </w:rPr>
        <w:t>感應裝置或</w:t>
      </w:r>
      <w:r w:rsidR="005740A8">
        <w:rPr>
          <w:rFonts w:ascii="Times New Roman" w:eastAsia="標楷體" w:hAnsi="Times New Roman" w:cs="Times New Roman" w:hint="eastAsia"/>
          <w:color w:val="auto"/>
        </w:rPr>
        <w:t>廠區各處擺放</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3"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3"/>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4" w:name="_Toc48175771"/>
      <w:r w:rsidRPr="004E258C">
        <w:rPr>
          <w:b/>
          <w:sz w:val="40"/>
          <w:szCs w:val="40"/>
        </w:rPr>
        <w:lastRenderedPageBreak/>
        <w:t>結論</w:t>
      </w:r>
      <w:r w:rsidR="001A7D89" w:rsidRPr="004E258C">
        <w:rPr>
          <w:b/>
          <w:sz w:val="40"/>
          <w:szCs w:val="40"/>
        </w:rPr>
        <w:t>與未來方向</w:t>
      </w:r>
      <w:bookmarkEnd w:id="74"/>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5" w:name="_Toc48175772"/>
      <w:r w:rsidRPr="004E258C">
        <w:rPr>
          <w:rFonts w:ascii="Times New Roman" w:eastAsia="標楷體" w:hAnsi="Times New Roman" w:cs="Times New Roman"/>
          <w:b/>
          <w:sz w:val="36"/>
          <w:szCs w:val="36"/>
        </w:rPr>
        <w:t>結論</w:t>
      </w:r>
      <w:bookmarkEnd w:id="75"/>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r w:rsidR="00DD2BEA">
        <w:rPr>
          <w:rFonts w:ascii="Times New Roman" w:eastAsia="標楷體" w:hAnsi="Times New Roman" w:cs="Times New Roman" w:hint="eastAsia"/>
          <w:color w:val="auto"/>
        </w:rPr>
        <w:t>工具機老舊或是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2969B6">
        <w:rPr>
          <w:rFonts w:ascii="Times New Roman" w:eastAsia="標楷體" w:hAnsi="Times New Roman" w:cs="Times New Roman" w:hint="eastAsia"/>
          <w:color w:val="auto"/>
        </w:rPr>
        <w:t>準確</w:t>
      </w:r>
      <w:bookmarkStart w:id="76" w:name="_GoBack"/>
      <w:bookmarkEnd w:id="76"/>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J. Schlechtendahl, M. Kei</w:t>
      </w:r>
      <w:r w:rsidR="00DC51E7">
        <w:t>nert, F. Kretschmer, A. Lechler,</w:t>
      </w:r>
      <w:r w:rsidR="00DC51E7">
        <w:rPr>
          <w:rFonts w:hint="eastAsia"/>
        </w:rPr>
        <w:t xml:space="preserve"> and</w:t>
      </w:r>
      <w:r w:rsidRPr="004E258C">
        <w:t xml:space="preserve"> A. Verl, “Making Existing</w:t>
      </w:r>
      <w:r w:rsidR="00DC51E7">
        <w:t xml:space="preserve"> Production Systems Industry 4.</w:t>
      </w:r>
      <w:r w:rsidRPr="004E258C">
        <w:t xml:space="preserve">0-Ready,“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F. Griffiths and M. Ooi, “</w:t>
      </w:r>
      <w:r w:rsidR="00DC51E7">
        <w:t>The F</w:t>
      </w:r>
      <w:r w:rsidR="00543739" w:rsidRPr="004E258C">
        <w:t>our</w:t>
      </w:r>
      <w:r w:rsidR="00DC51E7">
        <w:t>th I</w:t>
      </w:r>
      <w:r w:rsidR="00543739" w:rsidRPr="004E258C">
        <w:t xml:space="preserve">ndustrial </w:t>
      </w:r>
      <w:r w:rsidR="00DC51E7">
        <w:t>R</w:t>
      </w:r>
      <w:r w:rsidR="00543739" w:rsidRPr="004E258C">
        <w:t>e</w:t>
      </w:r>
      <w:r w:rsidRPr="004E258C">
        <w:t>volution - Industry 4.0 and IoT</w:t>
      </w:r>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D. Raposo, A. Rodrigues, S. Sinch</w:t>
      </w:r>
      <w:r w:rsidR="008450E0" w:rsidRPr="004E258C">
        <w:t>e, J. S. Silva</w:t>
      </w:r>
      <w:r w:rsidR="00DC51E7">
        <w:t>,</w:t>
      </w:r>
      <w:r w:rsidR="008450E0" w:rsidRPr="004E258C">
        <w:t xml:space="preserve"> and F. Boavida, “</w:t>
      </w:r>
      <w:r w:rsidR="00DC51E7">
        <w:t>Industrial IoT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r w:rsidRPr="004E258C">
        <w:t>Dandan Zhang, Z</w:t>
      </w:r>
      <w:r w:rsidR="008450E0" w:rsidRPr="004E258C">
        <w:t>hiqiang Wei</w:t>
      </w:r>
      <w:r w:rsidR="00DC51E7">
        <w:t>,</w:t>
      </w:r>
      <w:r w:rsidR="008450E0" w:rsidRPr="004E258C">
        <w:t xml:space="preserve"> and Yongquan Yang, “</w:t>
      </w:r>
      <w:r w:rsidRPr="004E258C">
        <w:t xml:space="preserve">Research on Lightweight MVC </w:t>
      </w:r>
      <w:r w:rsidR="00DC51E7">
        <w:t>F</w:t>
      </w:r>
      <w:r w:rsidRPr="004E258C">
        <w:t xml:space="preserve">ramework </w:t>
      </w:r>
      <w:r w:rsidR="008450E0" w:rsidRPr="004E258C">
        <w:t>based on Spring MVC and Mybatis</w:t>
      </w:r>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r w:rsidRPr="004E258C">
        <w:t xml:space="preserve">Leff </w:t>
      </w:r>
      <w:r w:rsidR="008450E0" w:rsidRPr="004E258C">
        <w:t>Avraham, Rayfield</w:t>
      </w:r>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r w:rsidR="00A57EE6" w:rsidRPr="00A57EE6">
        <w:rPr>
          <w:i/>
        </w:rPr>
        <w:t xml:space="preserve">Proc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Marcotte,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Amy Schade</w:t>
      </w:r>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“WebView”</w:t>
      </w:r>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“WeMos D1 WiFi”</w:t>
      </w:r>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 xml:space="preserve">“Hx711”[Online].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File</w:t>
      </w:r>
      <w:r w:rsidRPr="004E258C">
        <w:t>Alame”</w:t>
      </w:r>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ide”[Online].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Api</w:t>
      </w:r>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“Apache Tomcat”[Online]. Available: http://tomcat.apache.org/. [Accessed: 6-Aug-2020]</w:t>
      </w:r>
    </w:p>
    <w:p w:rsidR="00543739" w:rsidRPr="004E258C" w:rsidRDefault="0019036A" w:rsidP="000B348F">
      <w:pPr>
        <w:pStyle w:val="a7"/>
        <w:numPr>
          <w:ilvl w:val="0"/>
          <w:numId w:val="2"/>
        </w:numPr>
        <w:wordWrap w:val="0"/>
        <w:ind w:leftChars="0"/>
        <w:jc w:val="both"/>
      </w:pPr>
      <w:r w:rsidRPr="004E258C">
        <w:t>“</w:t>
      </w:r>
      <w:r w:rsidR="00543739" w:rsidRPr="004E258C">
        <w:t>Mysql</w:t>
      </w:r>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r w:rsidR="00543739" w:rsidRPr="004E258C">
        <w:t>Hibernate</w:t>
      </w:r>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SiteMesh</w:t>
      </w:r>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 xml:space="preserve">“jquery”[Online].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5386" w:rsidRDefault="00505386" w:rsidP="00246FCB">
      <w:pPr>
        <w:spacing w:line="240" w:lineRule="auto"/>
      </w:pPr>
      <w:r>
        <w:separator/>
      </w:r>
    </w:p>
  </w:endnote>
  <w:endnote w:type="continuationSeparator" w:id="0">
    <w:p w:rsidR="00505386" w:rsidRDefault="00505386"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algun Gothic Semilight"/>
    <w:panose1 w:val="00000000000000000000"/>
    <w:charset w:val="86"/>
    <w:family w:val="auto"/>
    <w:notTrueType/>
    <w:pitch w:val="default"/>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505386">
    <w:pPr>
      <w:pStyle w:val="a5"/>
      <w:jc w:val="center"/>
    </w:pPr>
    <w:sdt>
      <w:sdtPr>
        <w:id w:val="1484743935"/>
        <w:docPartObj>
          <w:docPartGallery w:val="Page Numbers (Bottom of Page)"/>
          <w:docPartUnique/>
        </w:docPartObj>
      </w:sdtPr>
      <w:sdtEndPr/>
      <w:sdtContent>
        <w:r w:rsidR="00836D89">
          <w:fldChar w:fldCharType="begin"/>
        </w:r>
        <w:r w:rsidR="00836D89">
          <w:instrText>PAGE   \* MERGEFORMAT</w:instrText>
        </w:r>
        <w:r w:rsidR="00836D89">
          <w:fldChar w:fldCharType="separate"/>
        </w:r>
        <w:r w:rsidR="0090405A" w:rsidRPr="0090405A">
          <w:rPr>
            <w:noProof/>
            <w:lang w:val="zh-TW"/>
          </w:rPr>
          <w:t>ix</w:t>
        </w:r>
        <w:r w:rsidR="00836D89">
          <w:fldChar w:fldCharType="end"/>
        </w:r>
      </w:sdtContent>
    </w:sdt>
  </w:p>
  <w:p w:rsidR="00836D89" w:rsidRDefault="00836D89"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505386">
    <w:pPr>
      <w:pStyle w:val="a5"/>
      <w:jc w:val="center"/>
    </w:pPr>
    <w:sdt>
      <w:sdtPr>
        <w:id w:val="-888346651"/>
        <w:docPartObj>
          <w:docPartGallery w:val="Page Numbers (Bottom of Page)"/>
          <w:docPartUnique/>
        </w:docPartObj>
      </w:sdtPr>
      <w:sdtEndPr/>
      <w:sdtContent>
        <w:r w:rsidR="00836D89">
          <w:fldChar w:fldCharType="begin"/>
        </w:r>
        <w:r w:rsidR="00836D89">
          <w:instrText>PAGE   \* MERGEFORMAT</w:instrText>
        </w:r>
        <w:r w:rsidR="00836D89">
          <w:fldChar w:fldCharType="separate"/>
        </w:r>
        <w:r w:rsidR="002969B6" w:rsidRPr="002969B6">
          <w:rPr>
            <w:noProof/>
            <w:lang w:val="zh-TW"/>
          </w:rPr>
          <w:t>35</w:t>
        </w:r>
        <w:r w:rsidR="00836D89">
          <w:fldChar w:fldCharType="end"/>
        </w:r>
      </w:sdtContent>
    </w:sdt>
  </w:p>
  <w:p w:rsidR="00836D89" w:rsidRDefault="00836D89">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5386" w:rsidRDefault="00505386" w:rsidP="00246FCB">
      <w:pPr>
        <w:spacing w:line="240" w:lineRule="auto"/>
      </w:pPr>
      <w:r>
        <w:separator/>
      </w:r>
    </w:p>
  </w:footnote>
  <w:footnote w:type="continuationSeparator" w:id="0">
    <w:p w:rsidR="00505386" w:rsidRDefault="00505386"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505386">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505386">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505386">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6E81"/>
    <w:rsid w:val="0001700A"/>
    <w:rsid w:val="0001717F"/>
    <w:rsid w:val="00017F81"/>
    <w:rsid w:val="0002007E"/>
    <w:rsid w:val="00020A6E"/>
    <w:rsid w:val="00020BBD"/>
    <w:rsid w:val="00021D0B"/>
    <w:rsid w:val="00022100"/>
    <w:rsid w:val="00023C6F"/>
    <w:rsid w:val="000242B9"/>
    <w:rsid w:val="0002658C"/>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099"/>
    <w:rsid w:val="0006790C"/>
    <w:rsid w:val="00070090"/>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0C5"/>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99"/>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1EA"/>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B5E"/>
    <w:rsid w:val="00290F0C"/>
    <w:rsid w:val="00291CA1"/>
    <w:rsid w:val="00292A2F"/>
    <w:rsid w:val="00292F61"/>
    <w:rsid w:val="00292FE3"/>
    <w:rsid w:val="00294561"/>
    <w:rsid w:val="002946B1"/>
    <w:rsid w:val="00294FA8"/>
    <w:rsid w:val="00295B64"/>
    <w:rsid w:val="0029615A"/>
    <w:rsid w:val="0029671F"/>
    <w:rsid w:val="002967A9"/>
    <w:rsid w:val="002969B6"/>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0583"/>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0EC"/>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6D8C"/>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5386"/>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663"/>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0A8"/>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8FC"/>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39F1"/>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23F7"/>
    <w:rsid w:val="007733F7"/>
    <w:rsid w:val="00773541"/>
    <w:rsid w:val="00773840"/>
    <w:rsid w:val="007739DB"/>
    <w:rsid w:val="007741E7"/>
    <w:rsid w:val="007760F1"/>
    <w:rsid w:val="00776BB9"/>
    <w:rsid w:val="007778B6"/>
    <w:rsid w:val="0078025D"/>
    <w:rsid w:val="0078101C"/>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6D89"/>
    <w:rsid w:val="008373C9"/>
    <w:rsid w:val="0083799A"/>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6F74"/>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577"/>
    <w:rsid w:val="008C36FA"/>
    <w:rsid w:val="008C3D5E"/>
    <w:rsid w:val="008C47A2"/>
    <w:rsid w:val="008C5415"/>
    <w:rsid w:val="008C5D85"/>
    <w:rsid w:val="008C61E4"/>
    <w:rsid w:val="008C6330"/>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05A"/>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67A27"/>
    <w:rsid w:val="009705DA"/>
    <w:rsid w:val="009711C5"/>
    <w:rsid w:val="009712E4"/>
    <w:rsid w:val="009713C1"/>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891"/>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367"/>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C9A"/>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6EC"/>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2ED1"/>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0E9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3E6E"/>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68"/>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07FA"/>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3F5"/>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3AB1"/>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36"/>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B9F8AE"/>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E1BD2-06E3-4E19-B615-8B642D770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45</Pages>
  <Words>3490</Words>
  <Characters>19894</Characters>
  <Application>Microsoft Office Word</Application>
  <DocSecurity>0</DocSecurity>
  <Lines>165</Lines>
  <Paragraphs>46</Paragraphs>
  <ScaleCrop>false</ScaleCrop>
  <Company/>
  <LinksUpToDate>false</LinksUpToDate>
  <CharactersWithSpaces>23338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470</cp:revision>
  <cp:lastPrinted>2020-08-13T15:49:00Z</cp:lastPrinted>
  <dcterms:created xsi:type="dcterms:W3CDTF">2020-07-30T15:19:00Z</dcterms:created>
  <dcterms:modified xsi:type="dcterms:W3CDTF">2020-12-07T16:07:00Z</dcterms:modified>
</cp:coreProperties>
</file>